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E7606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9537200" wp14:editId="6DF88C0E">
            <wp:extent cx="6297346" cy="1648921"/>
            <wp:effectExtent l="0" t="0" r="1905" b="254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0252" cy="1654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29938" w14:textId="77777777" w:rsidR="00A814CC" w:rsidRDefault="00A814CC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FFC5" w14:textId="118ABCF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OLE_LINK4"/>
      <w:bookmarkStart w:id="1" w:name="OLE_LINK5"/>
      <w:r>
        <w:rPr>
          <w:rFonts w:ascii="Times New Roman" w:eastAsia="Times New Roman" w:hAnsi="Times New Roman" w:cs="Times New Roman"/>
          <w:sz w:val="24"/>
          <w:szCs w:val="24"/>
        </w:rPr>
        <w:t xml:space="preserve">С 3 по 5 апреля 2026 года </w:t>
      </w:r>
      <w:r w:rsidR="00BE4D1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музей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«АТОМ» </w:t>
      </w:r>
      <w:r w:rsidR="00BE4D1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провел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международный анимационный фестиваль «Мультфильмы о будущем». В течение трёх дней здесь показывали анимацию со всего мира, слушали лекции учёных и встречались с легендами анимации, звучала музыка, гости путешествовали по виртуальным пространствам, обсуждали новые технологии и даже спасали человечество в научном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0"/>
    <w:bookmarkEnd w:id="1"/>
    <w:p w14:paraId="64DCD6F2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Всего фестиваль объединил более 50 событий и собрал свыше 23 тысяч зрителей и участников. В программу вошли 80 анимационных фильмов из 33 стран. Интерес авторов оказался огромным: на отбор было подано свыше 1000 работ. Итоги конкурса подводило международное жюри, в состав которого вошли режиссер и детская писательница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Янтонг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(Китай), куратор музея «АТОМ» и режиссёр Елена Лабутина, руководитель студии «Попок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Анимэйшн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Агван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Хачатрян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(Армения), а также глава пресс-службы проектного центра ИТЭР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Госкорпорации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Росатом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Александр Петров.</w:t>
      </w:r>
    </w:p>
    <w:p w14:paraId="072EEC78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Главный приз фестиваля получила «Глупая собака» Дарьи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Ищейкиной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Союзмультфильм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Россия). В детской категории отметили «Белые сны — знакомство» Кирилла Федулова (студия «Паровоз»), а среди подростковых историй о будущем жюри выделило «Сына» Жанны Бекмамбетовой (кинокомпания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Базелевс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Казахстан). Специальное упоминание жюри «За юмор» получила картина Леонида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Шмелькова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«Поток силы. Альфа. Сердца. Технологии» (студия «БФМ», Россия). Дипломом с формулировкой «За веру в человеческую доброту» был отмечен фильм «Запретный плод» (Франция), а дипломом «За создание уникального мира» — эпизод сериала Марии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Седяевой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«Бум земли. Краб и кальмар спасают океан» (кинокомпания «29 февраля», Россия).</w:t>
      </w:r>
    </w:p>
    <w:p w14:paraId="2E3266F3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Фестиваль предлагал не только смотреть анимацию о будущем, но и задуматься о том, какой может стать сама анимация. Одним из самых интересных моментов стала встреча с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режиссёром Юрием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Норштейном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Он говорил об искусстве анимации, которое соединяет разные традиции и учит чувствовать чужую боль. Разговор продолжил трёхкратный номинант на «Оскар» Константин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Бронзит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он размышлял о восприятии современным зрителем его фильма «Три сестры» и о системе больших кинопремий.</w:t>
      </w:r>
    </w:p>
    <w:p w14:paraId="5EA44A53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научном лектории выступали настоящие звезды науки, умеющие говорить о сложном увлекательно: Михаил Лебедев, Владимир Сурдин, Евгений Кузнецов, Михаил Гельфанд, Максим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Кронгауз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другие. Их темы касались самых разных областей — от поиска внеземной жизни и природы комет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нейротехнологий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ускорителей частиц и будущего русского языка. Зрители не просто слушали, а спорили, задавали вопросы и вместе пытались понять, как устроен мир.</w:t>
      </w:r>
    </w:p>
    <w:p w14:paraId="5FC42805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территории музея работал VR-кинотеатр, где можно было оказаться внутри коротких историй о науке и технологиях. В холле открылся павильон визуальных эффектов от студии CGF, где показывали, как из идеи рождаются экранные образы. Здесь можно было встретить Буратино, Горыныча из «Последнего богатыря», Щуку из «Огнива» и Льва из новой экранизации «Волшебника Изумрудного города».</w:t>
      </w:r>
    </w:p>
    <w:p w14:paraId="034027CE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Фанаты сериалов могли посмотреть сборники от ведущих российских студий и провести время с любимыми героями: Дядей Фёдором,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Смешариками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«Тремя котами», персонажами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Шумомагии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изобретателями из «Живого гаража», Беллой из «Отеля у овечек», космическими таксистами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Лексом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Плу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Турбозаврами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43B119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Параллельно работали мастерские лаборатории анимации: участники, используя пластилин, мел, цветы и другие материалы, превращали научные темы в захватывающие мультфильмы.</w:t>
      </w:r>
    </w:p>
    <w:p w14:paraId="72EDECD0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Каждый день гости проходили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спасению мира «Вспомнить всё». Перемещаясь по пространству, они собирали утраченные знания, решали задачи и постепенно восстанавливали целостную картину будущего.</w:t>
      </w:r>
    </w:p>
    <w:p w14:paraId="2CA2EB83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«Нам очень важно заложить умение, способность и желание мечтать через мультфильмы, ведь это основной формат взаимодействия детей с реальностью. Мультфильмы должны доносить до подрастающего поколения все то, что важно для формирования полноценной личности, а особенно важно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нативно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подчеркивать вопросы: кем я хочу стать в будущем? Что такое добро и зло? Как я должен относиться к окружающему миру? Будущее и фантастика — это про мечты, которые могут стать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реальностью, если мы научим детей правильно мечтать!»</w:t>
      </w:r>
      <w:r>
        <w:rPr>
          <w:rFonts w:ascii="Times New Roman" w:eastAsia="Times New Roman" w:hAnsi="Times New Roman" w:cs="Times New Roman"/>
          <w:sz w:val="24"/>
          <w:szCs w:val="24"/>
        </w:rPr>
        <w:t>, - рассказала генеральный директор музея «АТОМ» Елена Мироненко.</w:t>
      </w:r>
    </w:p>
    <w:p w14:paraId="0131D57D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Фестивальные дни завершились музыкальной программой: электронной вечеринкой по мотивам вселенной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Смешарики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концертом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Фиксипелок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 участием актера Никиты Данько.</w:t>
      </w:r>
    </w:p>
    <w:p w14:paraId="6FD7C82A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Финальной точкой стала церемония награждения и показ фильма «Арко» о будущем и путешествиях во времени, словно подводящий итог всему увиденному и услышанному.</w:t>
      </w:r>
    </w:p>
    <w:p w14:paraId="4426F675" w14:textId="77777777" w:rsidR="00A814CC" w:rsidRDefault="008876C2">
      <w:pPr>
        <w:spacing w:before="180" w:after="180"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Фестиваль показал, что анимация сегодня — это не только способ рассказывать истории, но и инструмент мышления о будущем. И это будущее уже начинает проявляться — в тех идеях и опыте, которые зрители уносят с собой.</w:t>
      </w:r>
    </w:p>
    <w:p w14:paraId="25C9CDFB" w14:textId="77777777" w:rsidR="00A814CC" w:rsidRDefault="008876C2">
      <w:pPr>
        <w:spacing w:after="120" w:line="333" w:lineRule="auto"/>
        <w:ind w:firstLine="5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Для справки:</w:t>
      </w:r>
    </w:p>
    <w:p w14:paraId="49EFEA1A" w14:textId="77777777" w:rsidR="00A814CC" w:rsidRDefault="008876C2">
      <w:pPr>
        <w:spacing w:after="120" w:line="333" w:lineRule="auto"/>
        <w:ind w:firstLine="5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Музей «АТОМ» создан при поддержке ГК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Росатом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». Является ведущей научно-просветительской и культурной площадкой в России. Комплекс с крупнейшей и самой современной в России экспозицией, посвящённой атомной энергии. В музее создана среда для междисциплинарного диалога между наукой, творческим поиском и футуристическим взглядом на мир. Именно здесь рождаются уникальные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коллаборации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 стыке науки и искусства, результатом которых становятся масштабные проекты музея.</w:t>
      </w:r>
    </w:p>
    <w:p w14:paraId="13F4D212" w14:textId="77777777" w:rsidR="00A814CC" w:rsidRDefault="008876C2">
      <w:pPr>
        <w:spacing w:after="120" w:line="33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2BC239" w14:textId="77777777" w:rsidR="00A814CC" w:rsidRDefault="008876C2">
      <w:pPr>
        <w:spacing w:after="120" w:line="33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Фотографии: копирайт: музей «АТОМ» </w:t>
      </w:r>
    </w:p>
    <w:p w14:paraId="53C6DBB3" w14:textId="77777777" w:rsidR="00A814CC" w:rsidRDefault="008876C2">
      <w:pPr>
        <w:spacing w:after="120" w:line="333" w:lineRule="auto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3.04 (1 день) </w:t>
      </w:r>
      <w:hyperlink r:id="rId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https://disk.yandex.ru/d/jvpu2_58WPqEqw</w:t>
        </w:r>
      </w:hyperlink>
    </w:p>
    <w:p w14:paraId="0EE73773" w14:textId="77777777" w:rsidR="00A814CC" w:rsidRDefault="008876C2">
      <w:pPr>
        <w:spacing w:after="120" w:line="333" w:lineRule="auto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4.04. (2 день) </w:t>
      </w:r>
      <w:hyperlink r:id="rId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https://disk.yandex.ru/d/VApA2p00Az1zfg</w:t>
        </w:r>
      </w:hyperlink>
    </w:p>
    <w:p w14:paraId="5746ECF3" w14:textId="77777777" w:rsidR="00A814CC" w:rsidRDefault="008876C2">
      <w:pPr>
        <w:spacing w:after="120" w:line="333" w:lineRule="auto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5.04 (3 день)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https://disk.yandex.ru/d/KM9hsKWW1sVa_w</w:t>
        </w:r>
      </w:hyperlink>
    </w:p>
    <w:p w14:paraId="56FD0CA1" w14:textId="77777777" w:rsidR="00A814CC" w:rsidRDefault="008876C2">
      <w:pPr>
        <w:spacing w:after="120" w:line="33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DA5AF9" w14:textId="77777777" w:rsidR="00A814CC" w:rsidRDefault="008876C2">
      <w:pPr>
        <w:spacing w:after="120" w:line="33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Контакты:</w:t>
      </w:r>
    </w:p>
    <w:p w14:paraId="07E0DE2C" w14:textId="77777777" w:rsidR="00A814CC" w:rsidRDefault="008876C2">
      <w:pPr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Пресс-секретарь музея «АТОМ» Марина Лях</w:t>
      </w:r>
    </w:p>
    <w:p w14:paraId="58B7FE0C" w14:textId="77777777" w:rsidR="00A814CC" w:rsidRDefault="008876C2">
      <w:pPr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+7(900) 439-44-44</w:t>
      </w:r>
    </w:p>
    <w:p w14:paraId="2599F7D0" w14:textId="77777777" w:rsidR="00A814CC" w:rsidRDefault="00BE4D12">
      <w:pPr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 w:rsidR="008876C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m.lyah@atom-museum.ru</w:t>
        </w:r>
      </w:hyperlink>
    </w:p>
    <w:p w14:paraId="1EC4BE28" w14:textId="77777777" w:rsidR="00A814CC" w:rsidRDefault="00A814CC">
      <w:pPr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BFC4F7" w14:textId="77777777" w:rsidR="00A814CC" w:rsidRDefault="00A814CC">
      <w:pPr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2970"/>
        <w:gridCol w:w="2955"/>
      </w:tblGrid>
      <w:tr w:rsidR="00A814CC" w:rsidRPr="00BE4D12" w14:paraId="361A4B0F" w14:textId="77777777">
        <w:trPr>
          <w:trHeight w:val="1140"/>
        </w:trPr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F44006" w14:textId="77777777" w:rsidR="00A814CC" w:rsidRDefault="00BE4D12">
            <w:pPr>
              <w:shd w:val="clear" w:color="auto" w:fill="FFFFFF"/>
              <w:spacing w:before="240" w:after="240" w:line="327" w:lineRule="auto"/>
              <w:ind w:left="60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9">
              <w:r w:rsid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https://atom.museum</w:t>
              </w:r>
              <w:r w:rsid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br/>
              </w:r>
            </w:hyperlink>
            <w:hyperlink r:id="rId10">
              <w:r w:rsid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https://future.multfest.ru</w:t>
              </w:r>
            </w:hyperlink>
          </w:p>
        </w:tc>
        <w:tc>
          <w:tcPr>
            <w:tcW w:w="29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490F9B" w14:textId="77777777" w:rsidR="00A814CC" w:rsidRPr="008876C2" w:rsidRDefault="00BE4D12">
            <w:pPr>
              <w:shd w:val="clear" w:color="auto" w:fill="FFFFFF"/>
              <w:spacing w:before="240" w:after="240" w:line="327" w:lineRule="auto"/>
              <w:ind w:left="60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  <w:lang w:val="en-US"/>
              </w:rPr>
            </w:pPr>
            <w:hyperlink r:id="rId11"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vk.com/</w:t>
              </w:r>
              <w:proofErr w:type="spellStart"/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atommuseum</w:t>
              </w:r>
              <w:proofErr w:type="spellEnd"/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br/>
              </w:r>
            </w:hyperlink>
            <w:hyperlink r:id="rId12"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vk.com/</w:t>
              </w:r>
              <w:proofErr w:type="spellStart"/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multfuturefest</w:t>
              </w:r>
              <w:proofErr w:type="spellEnd"/>
            </w:hyperlink>
          </w:p>
        </w:tc>
        <w:tc>
          <w:tcPr>
            <w:tcW w:w="29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E87698" w14:textId="77777777" w:rsidR="00A814CC" w:rsidRPr="008876C2" w:rsidRDefault="00BE4D12">
            <w:pPr>
              <w:shd w:val="clear" w:color="auto" w:fill="FFFFFF"/>
              <w:spacing w:before="240" w:after="240" w:line="327" w:lineRule="auto"/>
              <w:ind w:left="60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  <w:lang w:val="en-US"/>
              </w:rPr>
            </w:pPr>
            <w:hyperlink r:id="rId13"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t.me/</w:t>
              </w:r>
              <w:proofErr w:type="spellStart"/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atommuseum</w:t>
              </w:r>
              <w:proofErr w:type="spellEnd"/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br/>
              </w:r>
            </w:hyperlink>
            <w:hyperlink r:id="rId14"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t.me/</w:t>
              </w:r>
              <w:proofErr w:type="spellStart"/>
              <w:r w:rsidR="008876C2" w:rsidRPr="008876C2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multfuturefest</w:t>
              </w:r>
              <w:proofErr w:type="spellEnd"/>
            </w:hyperlink>
          </w:p>
        </w:tc>
      </w:tr>
    </w:tbl>
    <w:p w14:paraId="29BE4DE0" w14:textId="77777777" w:rsidR="00A814CC" w:rsidRPr="008876C2" w:rsidRDefault="00A814CC">
      <w:pPr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BE5289" w14:textId="77777777" w:rsidR="00A814CC" w:rsidRPr="008876C2" w:rsidRDefault="00A814CC">
      <w:pPr>
        <w:spacing w:before="180" w:after="180" w:line="331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71022D" w14:textId="77777777" w:rsidR="00A814CC" w:rsidRPr="008876C2" w:rsidRDefault="00A814CC">
      <w:pPr>
        <w:spacing w:before="180" w:after="180" w:line="331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6D38DC" w14:textId="77777777" w:rsidR="00A814CC" w:rsidRPr="008876C2" w:rsidRDefault="008876C2">
      <w:pPr>
        <w:spacing w:before="180" w:after="180" w:line="331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8876C2">
        <w:rPr>
          <w:rFonts w:ascii="Times New Roman" w:eastAsia="Times New Roman" w:hAnsi="Times New Roman" w:cs="Times New Roman"/>
          <w:sz w:val="21"/>
          <w:szCs w:val="21"/>
          <w:lang w:val="en-US"/>
        </w:rPr>
        <w:t xml:space="preserve"> </w:t>
      </w:r>
    </w:p>
    <w:p w14:paraId="4F2B38D2" w14:textId="77777777" w:rsidR="00A814CC" w:rsidRPr="008876C2" w:rsidRDefault="008876C2">
      <w:pPr>
        <w:spacing w:line="331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8876C2">
        <w:rPr>
          <w:rFonts w:ascii="Times New Roman" w:eastAsia="Times New Roman" w:hAnsi="Times New Roman" w:cs="Times New Roman"/>
          <w:sz w:val="21"/>
          <w:szCs w:val="21"/>
          <w:lang w:val="en-US"/>
        </w:rPr>
        <w:t xml:space="preserve"> </w:t>
      </w:r>
    </w:p>
    <w:p w14:paraId="482FB584" w14:textId="77777777" w:rsidR="00A814CC" w:rsidRPr="008876C2" w:rsidRDefault="00A814CC">
      <w:pPr>
        <w:rPr>
          <w:lang w:val="en-US"/>
        </w:rPr>
      </w:pPr>
    </w:p>
    <w:sectPr w:rsidR="00A814CC" w:rsidRPr="008876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C0EC837-204F-4242-9904-9D385B36D6AC}"/>
    <w:embedItalic r:id="rId2" w:fontKey="{3DD2DA8B-169F-B546-99FF-ECC7259890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4C762F-261E-5443-B24A-CA5112CA8A59}"/>
    <w:embedItalic r:id="rId4" w:fontKey="{116E16D5-EBF5-EB47-8D76-F8799155F32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BEEEEB3-F572-A447-92DB-C01F6CB0B8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CE7EA3C-1AD4-7742-BD2A-CBA8C20B9B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CC"/>
    <w:rsid w:val="008876C2"/>
    <w:rsid w:val="00A814CC"/>
    <w:rsid w:val="00BE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D15ABB"/>
  <w15:docId w15:val="{8C953A29-EB84-394A-8277-E8728FAF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lyah@atom-museum.ru" TargetMode="External"/><Relationship Id="rId13" Type="http://schemas.openxmlformats.org/officeDocument/2006/relationships/hyperlink" Target="https://t.me/atommuseu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d/KM9hsKWW1sVa_w" TargetMode="External"/><Relationship Id="rId12" Type="http://schemas.openxmlformats.org/officeDocument/2006/relationships/hyperlink" Target="https://vk.com/multfuturefes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isk.yandex.ru/d/VApA2p00Az1zfg" TargetMode="External"/><Relationship Id="rId11" Type="http://schemas.openxmlformats.org/officeDocument/2006/relationships/hyperlink" Target="http://vk.com/atommuseum" TargetMode="External"/><Relationship Id="rId5" Type="http://schemas.openxmlformats.org/officeDocument/2006/relationships/hyperlink" Target="https://disk.yandex.ru/d/jvpu2_58WPqEqw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future.multfest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tom.museum/" TargetMode="External"/><Relationship Id="rId14" Type="http://schemas.openxmlformats.org/officeDocument/2006/relationships/hyperlink" Target="https://t.me/multfuturefes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906</Words>
  <Characters>5166</Characters>
  <Application>Microsoft Office Word</Application>
  <DocSecurity>0</DocSecurity>
  <Lines>43</Lines>
  <Paragraphs>12</Paragraphs>
  <ScaleCrop>false</ScaleCrop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2026-04-08T11:05:00Z</dcterms:created>
  <dcterms:modified xsi:type="dcterms:W3CDTF">2026-04-08T11:05:00Z</dcterms:modified>
</cp:coreProperties>
</file>